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2B13BE" w:rsidRDefault="0084148D" w:rsidP="003234A2">
      <w:pPr>
        <w:ind w:right="-1"/>
        <w:rPr>
          <w:rFonts w:ascii="PT Astra Serif" w:eastAsia="Calibri" w:hAnsi="PT Astra Serif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anchor distT="0" distB="0" distL="114300" distR="114300" simplePos="0" relativeHeight="251687936" behindDoc="0" locked="0" layoutInCell="1" allowOverlap="1" wp14:anchorId="3A4B9AFA" wp14:editId="01853361">
            <wp:simplePos x="0" y="0"/>
            <wp:positionH relativeFrom="column">
              <wp:posOffset>2365471</wp:posOffset>
            </wp:positionH>
            <wp:positionV relativeFrom="paragraph">
              <wp:align>top</wp:align>
            </wp:positionV>
            <wp:extent cx="581025" cy="72390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34A2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3234A2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3234A2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3234A2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3234A2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3234A2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3234A2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3234A2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3234A2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A76599" w:rsidRPr="002B13BE">
        <w:rPr>
          <w:rFonts w:ascii="PT Astra Serif" w:eastAsia="Calibri" w:hAnsi="PT Astra Serif"/>
          <w:sz w:val="24"/>
          <w:szCs w:val="24"/>
          <w:lang w:eastAsia="en-US"/>
        </w:rPr>
        <w:t>«</w:t>
      </w:r>
      <w:r w:rsidR="003234A2" w:rsidRPr="002B13BE">
        <w:rPr>
          <w:rFonts w:ascii="PT Astra Serif" w:eastAsia="Calibri" w:hAnsi="PT Astra Serif"/>
          <w:sz w:val="24"/>
          <w:szCs w:val="24"/>
          <w:lang w:eastAsia="en-US"/>
        </w:rPr>
        <w:t>В регистр</w:t>
      </w:r>
      <w:r w:rsidR="00A76599" w:rsidRPr="002B13BE">
        <w:rPr>
          <w:rFonts w:ascii="PT Astra Serif" w:eastAsia="Calibri" w:hAnsi="PT Astra Serif"/>
          <w:sz w:val="24"/>
          <w:szCs w:val="24"/>
          <w:lang w:eastAsia="en-US"/>
        </w:rPr>
        <w:t>»</w:t>
      </w:r>
      <w:r w:rsidR="003234A2" w:rsidRPr="002B13BE">
        <w:rPr>
          <w:rFonts w:ascii="PT Astra Serif" w:eastAsia="Calibri" w:hAnsi="PT Astra Serif"/>
          <w:sz w:val="24"/>
          <w:szCs w:val="24"/>
          <w:lang w:eastAsia="en-US"/>
        </w:rPr>
        <w:br w:type="textWrapping" w:clear="all"/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D506D" w:rsidRPr="008D506D" w:rsidRDefault="008D506D" w:rsidP="008D506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 внесении изменений </w:t>
      </w:r>
      <w:r w:rsidRPr="008D506D">
        <w:rPr>
          <w:rFonts w:ascii="PT Astra Serif" w:eastAsia="Calibri" w:hAnsi="PT Astra Serif"/>
          <w:sz w:val="28"/>
          <w:szCs w:val="28"/>
          <w:lang w:eastAsia="en-US"/>
        </w:rPr>
        <w:t xml:space="preserve">в </w:t>
      </w:r>
      <w:r>
        <w:rPr>
          <w:rFonts w:ascii="PT Astra Serif" w:eastAsia="Calibri" w:hAnsi="PT Astra Serif"/>
          <w:sz w:val="28"/>
          <w:szCs w:val="28"/>
          <w:lang w:eastAsia="en-US"/>
        </w:rPr>
        <w:t>постановление</w:t>
      </w:r>
      <w:r w:rsidRPr="008D506D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администрации </w:t>
      </w:r>
    </w:p>
    <w:p w:rsidR="008D506D" w:rsidRDefault="008D506D" w:rsidP="004E2A8B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8D506D">
        <w:rPr>
          <w:rFonts w:ascii="PT Astra Serif" w:eastAsia="Calibri" w:hAnsi="PT Astra Serif"/>
          <w:sz w:val="28"/>
          <w:szCs w:val="28"/>
          <w:lang w:eastAsia="en-US"/>
        </w:rPr>
        <w:t>города Югорска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от 11.03.2026 № 384-13-п «</w:t>
      </w:r>
      <w:r w:rsidR="00D01958" w:rsidRPr="00E92295">
        <w:rPr>
          <w:rFonts w:ascii="PT Astra Serif" w:eastAsia="Calibri" w:hAnsi="PT Astra Serif"/>
          <w:sz w:val="28"/>
          <w:szCs w:val="28"/>
          <w:lang w:eastAsia="en-US"/>
        </w:rPr>
        <w:t xml:space="preserve">Об утверждении </w:t>
      </w:r>
    </w:p>
    <w:p w:rsidR="008D506D" w:rsidRDefault="00D01958" w:rsidP="004E2A8B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E92295">
        <w:rPr>
          <w:rFonts w:ascii="PT Astra Serif" w:eastAsia="Calibri" w:hAnsi="PT Astra Serif"/>
          <w:sz w:val="28"/>
          <w:szCs w:val="28"/>
          <w:lang w:eastAsia="en-US"/>
        </w:rPr>
        <w:t xml:space="preserve">Перечня должностей муниципальной службы в администрации </w:t>
      </w:r>
    </w:p>
    <w:p w:rsidR="008D506D" w:rsidRDefault="00D01958" w:rsidP="004E2A8B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E92295">
        <w:rPr>
          <w:rFonts w:ascii="PT Astra Serif" w:eastAsia="Calibri" w:hAnsi="PT Astra Serif"/>
          <w:sz w:val="28"/>
          <w:szCs w:val="28"/>
          <w:lang w:eastAsia="en-US"/>
        </w:rPr>
        <w:t xml:space="preserve">города Югорска, при назначении на которые граждане </w:t>
      </w:r>
      <w:r w:rsidR="008D506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E92295">
        <w:rPr>
          <w:rFonts w:ascii="PT Astra Serif" w:eastAsia="Calibri" w:hAnsi="PT Astra Serif"/>
          <w:sz w:val="28"/>
          <w:szCs w:val="28"/>
          <w:lang w:eastAsia="en-US"/>
        </w:rPr>
        <w:t xml:space="preserve">и </w:t>
      </w:r>
    </w:p>
    <w:p w:rsidR="007E6660" w:rsidRDefault="00D01958" w:rsidP="004E2A8B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E92295">
        <w:rPr>
          <w:rFonts w:ascii="PT Astra Serif" w:eastAsia="Calibri" w:hAnsi="PT Astra Serif"/>
          <w:sz w:val="28"/>
          <w:szCs w:val="28"/>
          <w:lang w:eastAsia="en-US"/>
        </w:rPr>
        <w:t xml:space="preserve">муниципальные служащие обязаны представлять </w:t>
      </w:r>
      <w:r w:rsidR="00C06B16">
        <w:rPr>
          <w:rFonts w:ascii="PT Astra Serif" w:eastAsia="Calibri" w:hAnsi="PT Astra Serif"/>
          <w:sz w:val="28"/>
          <w:szCs w:val="28"/>
          <w:lang w:eastAsia="en-US"/>
        </w:rPr>
        <w:t>с</w:t>
      </w:r>
      <w:r w:rsidR="00C06B16" w:rsidRPr="00C06B16">
        <w:rPr>
          <w:rFonts w:ascii="PT Astra Serif" w:eastAsia="Calibri" w:hAnsi="PT Astra Serif"/>
          <w:sz w:val="28"/>
          <w:szCs w:val="28"/>
          <w:lang w:eastAsia="en-US"/>
        </w:rPr>
        <w:t xml:space="preserve">ведения о </w:t>
      </w:r>
      <w:proofErr w:type="gramStart"/>
      <w:r w:rsidR="00C06B16" w:rsidRPr="00C06B16">
        <w:rPr>
          <w:rFonts w:ascii="PT Astra Serif" w:eastAsia="Calibri" w:hAnsi="PT Astra Serif"/>
          <w:sz w:val="28"/>
          <w:szCs w:val="28"/>
          <w:lang w:eastAsia="en-US"/>
        </w:rPr>
        <w:t>своих</w:t>
      </w:r>
      <w:proofErr w:type="gramEnd"/>
      <w:r w:rsidR="00C06B16" w:rsidRPr="00C06B1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7E6660" w:rsidRDefault="00C06B16" w:rsidP="004E2A8B">
      <w:pPr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C06B16">
        <w:rPr>
          <w:rFonts w:ascii="PT Astra Serif" w:eastAsia="Calibri" w:hAnsi="PT Astra Serif"/>
          <w:sz w:val="28"/>
          <w:szCs w:val="28"/>
          <w:lang w:eastAsia="en-US"/>
        </w:rPr>
        <w:t>доходах</w:t>
      </w:r>
      <w:proofErr w:type="gramEnd"/>
      <w:r w:rsidRPr="00C06B16">
        <w:rPr>
          <w:rFonts w:ascii="PT Astra Serif" w:eastAsia="Calibri" w:hAnsi="PT Astra Serif"/>
          <w:sz w:val="28"/>
          <w:szCs w:val="28"/>
          <w:lang w:eastAsia="en-US"/>
        </w:rPr>
        <w:t xml:space="preserve">, об имуществе и обязательствах имущественного характера, </w:t>
      </w:r>
    </w:p>
    <w:p w:rsidR="008D506D" w:rsidRDefault="00C06B16" w:rsidP="00CB3090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C06B16">
        <w:rPr>
          <w:rFonts w:ascii="PT Astra Serif" w:eastAsia="Calibri" w:hAnsi="PT Astra Serif"/>
          <w:sz w:val="28"/>
          <w:szCs w:val="28"/>
          <w:lang w:eastAsia="en-US"/>
        </w:rPr>
        <w:t>а также о доходах, об имуществе и обязательствах имущественного характера своих супруги (супруга) и несовершеннолетних детей</w:t>
      </w:r>
      <w:r w:rsidR="00D01958" w:rsidRPr="00E92295">
        <w:rPr>
          <w:rFonts w:ascii="PT Astra Serif" w:eastAsia="Calibri" w:hAnsi="PT Astra Serif"/>
          <w:sz w:val="28"/>
          <w:szCs w:val="28"/>
          <w:lang w:eastAsia="en-US"/>
        </w:rPr>
        <w:t xml:space="preserve">, и при замещении </w:t>
      </w:r>
      <w:r w:rsidR="001D2F4F">
        <w:rPr>
          <w:rFonts w:ascii="PT Astra Serif" w:eastAsia="Calibri" w:hAnsi="PT Astra Serif"/>
          <w:sz w:val="28"/>
          <w:szCs w:val="28"/>
          <w:lang w:eastAsia="en-US"/>
        </w:rPr>
        <w:t>которых</w:t>
      </w:r>
      <w:r w:rsidR="00D01958" w:rsidRPr="00E9229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1D2F4F">
        <w:rPr>
          <w:rFonts w:ascii="PT Astra Serif" w:eastAsia="Calibri" w:hAnsi="PT Astra Serif"/>
          <w:sz w:val="28"/>
          <w:szCs w:val="28"/>
          <w:lang w:eastAsia="en-US"/>
        </w:rPr>
        <w:t xml:space="preserve">муниципальные служащие </w:t>
      </w:r>
      <w:r w:rsidR="00E92295" w:rsidRPr="00E92295">
        <w:rPr>
          <w:rFonts w:ascii="PT Astra Serif" w:eastAsia="Calibri" w:hAnsi="PT Astra Serif"/>
          <w:sz w:val="28"/>
          <w:szCs w:val="28"/>
          <w:lang w:eastAsia="en-US"/>
        </w:rPr>
        <w:t>администрации</w:t>
      </w:r>
      <w:r w:rsidR="001D2F4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92295" w:rsidRPr="00E92295">
        <w:rPr>
          <w:rFonts w:ascii="PT Astra Serif" w:eastAsia="Calibri" w:hAnsi="PT Astra Serif"/>
          <w:sz w:val="28"/>
          <w:szCs w:val="28"/>
          <w:lang w:eastAsia="en-US"/>
        </w:rPr>
        <w:t>города Югорска</w:t>
      </w:r>
      <w:r w:rsidR="00775497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="001D2F4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D01958" w:rsidRPr="00E92295">
        <w:rPr>
          <w:rFonts w:ascii="PT Astra Serif" w:eastAsia="Calibri" w:hAnsi="PT Astra Serif"/>
          <w:sz w:val="28"/>
          <w:szCs w:val="28"/>
          <w:lang w:eastAsia="en-US"/>
        </w:rPr>
        <w:t xml:space="preserve">обязаны представлять </w:t>
      </w:r>
      <w:r w:rsidR="00C00583">
        <w:rPr>
          <w:rFonts w:ascii="PT Astra Serif" w:eastAsia="Calibri" w:hAnsi="PT Astra Serif"/>
          <w:sz w:val="28"/>
          <w:szCs w:val="28"/>
          <w:lang w:eastAsia="en-US"/>
        </w:rPr>
        <w:t>сведения о своих доходах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Pr="00C06B16">
        <w:rPr>
          <w:rFonts w:ascii="PT Astra Serif" w:eastAsia="Calibri" w:hAnsi="PT Astra Serif"/>
          <w:sz w:val="28"/>
          <w:szCs w:val="28"/>
          <w:lang w:eastAsia="en-US"/>
        </w:rPr>
        <w:t xml:space="preserve">об имуществе </w:t>
      </w:r>
    </w:p>
    <w:p w:rsidR="008D506D" w:rsidRDefault="00C06B16" w:rsidP="00CB3090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C06B16">
        <w:rPr>
          <w:rFonts w:ascii="PT Astra Serif" w:eastAsia="Calibri" w:hAnsi="PT Astra Serif"/>
          <w:sz w:val="28"/>
          <w:szCs w:val="28"/>
          <w:lang w:eastAsia="en-US"/>
        </w:rPr>
        <w:t xml:space="preserve">и </w:t>
      </w:r>
      <w:proofErr w:type="gramStart"/>
      <w:r w:rsidRPr="00C06B16">
        <w:rPr>
          <w:rFonts w:ascii="PT Astra Serif" w:eastAsia="Calibri" w:hAnsi="PT Astra Serif"/>
          <w:sz w:val="28"/>
          <w:szCs w:val="28"/>
          <w:lang w:eastAsia="en-US"/>
        </w:rPr>
        <w:t>обязательствах</w:t>
      </w:r>
      <w:proofErr w:type="gramEnd"/>
      <w:r w:rsidRPr="00C06B16">
        <w:rPr>
          <w:rFonts w:ascii="PT Astra Serif" w:eastAsia="Calibri" w:hAnsi="PT Astra Serif"/>
          <w:sz w:val="28"/>
          <w:szCs w:val="28"/>
          <w:lang w:eastAsia="en-US"/>
        </w:rPr>
        <w:t xml:space="preserve"> имущественного характера, а также о доходах,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расходах, </w:t>
      </w:r>
    </w:p>
    <w:p w:rsidR="000D3C0D" w:rsidRPr="001D2F4F" w:rsidRDefault="00C06B16" w:rsidP="00CB3090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C06B16">
        <w:rPr>
          <w:rFonts w:ascii="PT Astra Serif" w:eastAsia="Calibri" w:hAnsi="PT Astra Serif"/>
          <w:sz w:val="28"/>
          <w:szCs w:val="28"/>
          <w:lang w:eastAsia="en-US"/>
        </w:rPr>
        <w:t>об имуществе и обязательствах имущественного характера своих супруги (супруга) и несовершеннолетних детей</w:t>
      </w:r>
      <w:r w:rsidR="00CB3090" w:rsidRPr="00CB3090">
        <w:t xml:space="preserve"> </w:t>
      </w:r>
      <w:r w:rsidR="00CB3090" w:rsidRPr="00CB3090">
        <w:rPr>
          <w:rFonts w:ascii="PT Astra Serif" w:eastAsia="Calibri" w:hAnsi="PT Astra Serif"/>
          <w:sz w:val="28"/>
          <w:szCs w:val="28"/>
          <w:lang w:eastAsia="en-US"/>
        </w:rPr>
        <w:t>в случае возникновения основа</w:t>
      </w:r>
      <w:r w:rsidR="00CB3090">
        <w:rPr>
          <w:rFonts w:ascii="PT Astra Serif" w:eastAsia="Calibri" w:hAnsi="PT Astra Serif"/>
          <w:sz w:val="28"/>
          <w:szCs w:val="28"/>
          <w:lang w:eastAsia="en-US"/>
        </w:rPr>
        <w:t>ний для представления сведений о расходах</w:t>
      </w:r>
      <w:r w:rsidR="008D506D">
        <w:rPr>
          <w:rFonts w:ascii="PT Astra Serif" w:eastAsia="Calibri" w:hAnsi="PT Astra Serif"/>
          <w:sz w:val="28"/>
          <w:szCs w:val="28"/>
          <w:lang w:eastAsia="en-US"/>
        </w:rPr>
        <w:t>»</w:t>
      </w:r>
    </w:p>
    <w:p w:rsidR="000D3C0D" w:rsidRPr="0084148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3234A2" w:rsidRPr="0034203E" w:rsidRDefault="00245779" w:rsidP="00C674AD">
      <w:pPr>
        <w:spacing w:line="23" w:lineRule="atLeast"/>
        <w:ind w:firstLine="709"/>
        <w:jc w:val="both"/>
        <w:rPr>
          <w:rStyle w:val="FontStyle23"/>
          <w:rFonts w:ascii="PT Astra Serif" w:hAnsi="PT Astra Serif"/>
          <w:sz w:val="28"/>
          <w:szCs w:val="28"/>
        </w:rPr>
      </w:pPr>
      <w:r w:rsidRPr="00245779">
        <w:rPr>
          <w:rFonts w:ascii="PT Astra Serif" w:hAnsi="PT Astra Serif"/>
          <w:sz w:val="28"/>
          <w:szCs w:val="28"/>
        </w:rPr>
        <w:t>В связи с изменениями структуры и штатного расписан</w:t>
      </w:r>
      <w:r>
        <w:rPr>
          <w:rFonts w:ascii="PT Astra Serif" w:hAnsi="PT Astra Serif"/>
          <w:sz w:val="28"/>
          <w:szCs w:val="28"/>
        </w:rPr>
        <w:t>ия администрации города Югорска</w:t>
      </w:r>
      <w:r w:rsidR="003234A2" w:rsidRPr="009F2D7F">
        <w:rPr>
          <w:rFonts w:ascii="PT Astra Serif" w:hAnsi="PT Astra Serif"/>
          <w:sz w:val="28"/>
          <w:szCs w:val="28"/>
        </w:rPr>
        <w:t>:</w:t>
      </w:r>
    </w:p>
    <w:p w:rsidR="003234A2" w:rsidRDefault="003234A2" w:rsidP="008D506D">
      <w:pPr>
        <w:suppressAutoHyphens w:val="0"/>
        <w:spacing w:line="23" w:lineRule="atLeast"/>
        <w:ind w:firstLine="709"/>
        <w:jc w:val="both"/>
        <w:rPr>
          <w:rStyle w:val="FontStyle23"/>
          <w:rFonts w:ascii="PT Astra Serif" w:hAnsi="PT Astra Serif"/>
          <w:sz w:val="28"/>
          <w:szCs w:val="28"/>
        </w:rPr>
      </w:pPr>
      <w:r>
        <w:rPr>
          <w:rStyle w:val="FontStyle23"/>
          <w:rFonts w:ascii="PT Astra Serif" w:hAnsi="PT Astra Serif"/>
          <w:sz w:val="28"/>
          <w:szCs w:val="28"/>
        </w:rPr>
        <w:t xml:space="preserve">1. </w:t>
      </w:r>
      <w:r w:rsidR="008D506D">
        <w:rPr>
          <w:rStyle w:val="FontStyle23"/>
          <w:rFonts w:ascii="PT Astra Serif" w:hAnsi="PT Astra Serif"/>
          <w:sz w:val="28"/>
          <w:szCs w:val="28"/>
        </w:rPr>
        <w:tab/>
      </w:r>
      <w:proofErr w:type="gramStart"/>
      <w:r w:rsidR="008D506D" w:rsidRPr="008D506D">
        <w:rPr>
          <w:rStyle w:val="FontStyle23"/>
          <w:rFonts w:ascii="PT Astra Serif" w:hAnsi="PT Astra Serif"/>
          <w:sz w:val="28"/>
          <w:szCs w:val="28"/>
        </w:rPr>
        <w:t>Внести в постановление администрации города Югорска от 11.03.2</w:t>
      </w:r>
      <w:r w:rsidR="008D506D">
        <w:rPr>
          <w:rStyle w:val="FontStyle23"/>
          <w:rFonts w:ascii="PT Astra Serif" w:hAnsi="PT Astra Serif"/>
          <w:sz w:val="28"/>
          <w:szCs w:val="28"/>
        </w:rPr>
        <w:t xml:space="preserve">026 № 384-13-п «Об утверждении  </w:t>
      </w:r>
      <w:r w:rsidR="008D506D" w:rsidRPr="008D506D">
        <w:rPr>
          <w:rStyle w:val="FontStyle23"/>
          <w:rFonts w:ascii="PT Astra Serif" w:hAnsi="PT Astra Serif"/>
          <w:sz w:val="28"/>
          <w:szCs w:val="28"/>
        </w:rPr>
        <w:t>Перечня должностей муници</w:t>
      </w:r>
      <w:r w:rsidR="008D506D">
        <w:rPr>
          <w:rStyle w:val="FontStyle23"/>
          <w:rFonts w:ascii="PT Astra Serif" w:hAnsi="PT Astra Serif"/>
          <w:sz w:val="28"/>
          <w:szCs w:val="28"/>
        </w:rPr>
        <w:t xml:space="preserve">пальной службы в администрации  </w:t>
      </w:r>
      <w:r w:rsidR="008D506D" w:rsidRPr="008D506D">
        <w:rPr>
          <w:rStyle w:val="FontStyle23"/>
          <w:rFonts w:ascii="PT Astra Serif" w:hAnsi="PT Astra Serif"/>
          <w:sz w:val="28"/>
          <w:szCs w:val="28"/>
        </w:rPr>
        <w:t>города Югорска, при назначении</w:t>
      </w:r>
      <w:r w:rsidR="008D506D">
        <w:rPr>
          <w:rStyle w:val="FontStyle23"/>
          <w:rFonts w:ascii="PT Astra Serif" w:hAnsi="PT Astra Serif"/>
          <w:sz w:val="28"/>
          <w:szCs w:val="28"/>
        </w:rPr>
        <w:t xml:space="preserve"> на которые граждане  и  </w:t>
      </w:r>
      <w:r w:rsidR="008D506D" w:rsidRPr="008D506D">
        <w:rPr>
          <w:rStyle w:val="FontStyle23"/>
          <w:rFonts w:ascii="PT Astra Serif" w:hAnsi="PT Astra Serif"/>
          <w:sz w:val="28"/>
          <w:szCs w:val="28"/>
        </w:rPr>
        <w:t>муниципальные служащие обязаны</w:t>
      </w:r>
      <w:r w:rsidR="008D506D">
        <w:rPr>
          <w:rStyle w:val="FontStyle23"/>
          <w:rFonts w:ascii="PT Astra Serif" w:hAnsi="PT Astra Serif"/>
          <w:sz w:val="28"/>
          <w:szCs w:val="28"/>
        </w:rPr>
        <w:t xml:space="preserve"> представлять сведения о своих  </w:t>
      </w:r>
      <w:r w:rsidR="008D506D" w:rsidRPr="008D506D">
        <w:rPr>
          <w:rStyle w:val="FontStyle23"/>
          <w:rFonts w:ascii="PT Astra Serif" w:hAnsi="PT Astra Serif"/>
          <w:sz w:val="28"/>
          <w:szCs w:val="28"/>
        </w:rPr>
        <w:t>доходах, об имуществе и обязательс</w:t>
      </w:r>
      <w:r w:rsidR="008D506D">
        <w:rPr>
          <w:rStyle w:val="FontStyle23"/>
          <w:rFonts w:ascii="PT Astra Serif" w:hAnsi="PT Astra Serif"/>
          <w:sz w:val="28"/>
          <w:szCs w:val="28"/>
        </w:rPr>
        <w:t xml:space="preserve">твах имущественного характера,  </w:t>
      </w:r>
      <w:r w:rsidR="008D506D" w:rsidRPr="008D506D">
        <w:rPr>
          <w:rStyle w:val="FontStyle23"/>
          <w:rFonts w:ascii="PT Astra Serif" w:hAnsi="PT Astra Serif"/>
          <w:sz w:val="28"/>
          <w:szCs w:val="28"/>
        </w:rPr>
        <w:t>а также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</w:t>
      </w:r>
      <w:proofErr w:type="gramEnd"/>
      <w:r w:rsidR="008D506D" w:rsidRPr="008D506D">
        <w:rPr>
          <w:rStyle w:val="FontStyle23"/>
          <w:rFonts w:ascii="PT Astra Serif" w:hAnsi="PT Astra Serif"/>
          <w:sz w:val="28"/>
          <w:szCs w:val="28"/>
        </w:rPr>
        <w:t xml:space="preserve"> служащие администрации города Югорска, обязаны представлять сведения о своих доходах, об имуществе </w:t>
      </w:r>
      <w:r w:rsidR="008D506D">
        <w:rPr>
          <w:rStyle w:val="FontStyle23"/>
          <w:rFonts w:ascii="PT Astra Serif" w:hAnsi="PT Astra Serif"/>
          <w:sz w:val="28"/>
          <w:szCs w:val="28"/>
        </w:rPr>
        <w:t xml:space="preserve"> </w:t>
      </w:r>
      <w:r w:rsidR="008D506D" w:rsidRPr="008D506D">
        <w:rPr>
          <w:rStyle w:val="FontStyle23"/>
          <w:rFonts w:ascii="PT Astra Serif" w:hAnsi="PT Astra Serif"/>
          <w:sz w:val="28"/>
          <w:szCs w:val="28"/>
        </w:rPr>
        <w:t xml:space="preserve">и обязательствах имущественного характера, а также о доходах, расходах, об имуществе и обязательствах имущественного характера своих </w:t>
      </w:r>
      <w:r w:rsidR="008D506D" w:rsidRPr="008D506D">
        <w:rPr>
          <w:rStyle w:val="FontStyle23"/>
          <w:rFonts w:ascii="PT Astra Serif" w:hAnsi="PT Astra Serif"/>
          <w:sz w:val="28"/>
          <w:szCs w:val="28"/>
        </w:rPr>
        <w:lastRenderedPageBreak/>
        <w:t>супруги (супруга) и несовершеннолетних детей в случае возникновения оснований для представления сведений о расходах» следующие изменения:</w:t>
      </w:r>
    </w:p>
    <w:p w:rsidR="008D506D" w:rsidRDefault="008D506D" w:rsidP="008D506D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в Приложении:</w:t>
      </w:r>
    </w:p>
    <w:p w:rsidR="00FF08AC" w:rsidRPr="00FF08AC" w:rsidRDefault="008D506D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1.1.1. </w:t>
      </w:r>
      <w:r w:rsidR="00FF08AC" w:rsidRPr="00FF08AC">
        <w:rPr>
          <w:rFonts w:ascii="PT Astra Serif" w:hAnsi="PT Astra Serif"/>
          <w:sz w:val="28"/>
          <w:szCs w:val="28"/>
        </w:rPr>
        <w:t>после абзаца двадцатого пункта 5 дополнить абзацами следующего содержания:</w:t>
      </w:r>
    </w:p>
    <w:p w:rsidR="00FF08AC" w:rsidRPr="00FF08AC" w:rsidRDefault="00FF08AC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FF08AC">
        <w:rPr>
          <w:rFonts w:ascii="PT Astra Serif" w:hAnsi="PT Astra Serif"/>
          <w:sz w:val="28"/>
          <w:szCs w:val="28"/>
        </w:rPr>
        <w:t>«Специалист-эксперт управления культуры</w:t>
      </w:r>
      <w:proofErr w:type="gramStart"/>
      <w:r w:rsidRPr="00FF08AC">
        <w:rPr>
          <w:rFonts w:ascii="PT Astra Serif" w:hAnsi="PT Astra Serif"/>
          <w:sz w:val="28"/>
          <w:szCs w:val="28"/>
        </w:rPr>
        <w:t>;»</w:t>
      </w:r>
      <w:proofErr w:type="gramEnd"/>
      <w:r w:rsidRPr="00FF08AC">
        <w:rPr>
          <w:rFonts w:ascii="PT Astra Serif" w:hAnsi="PT Astra Serif"/>
          <w:sz w:val="28"/>
          <w:szCs w:val="28"/>
        </w:rPr>
        <w:t>;</w:t>
      </w:r>
    </w:p>
    <w:p w:rsidR="008D506D" w:rsidRDefault="00FF08AC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FF08AC">
        <w:rPr>
          <w:rFonts w:ascii="PT Astra Serif" w:hAnsi="PT Astra Serif"/>
          <w:sz w:val="28"/>
          <w:szCs w:val="28"/>
        </w:rPr>
        <w:t>«Специал</w:t>
      </w:r>
      <w:r>
        <w:rPr>
          <w:rFonts w:ascii="PT Astra Serif" w:hAnsi="PT Astra Serif"/>
          <w:sz w:val="28"/>
          <w:szCs w:val="28"/>
        </w:rPr>
        <w:t>ист-эксперт управления культуры</w:t>
      </w:r>
      <w:proofErr w:type="gramStart"/>
      <w:r>
        <w:rPr>
          <w:rFonts w:ascii="PT Astra Serif" w:hAnsi="PT Astra Serif"/>
          <w:sz w:val="28"/>
          <w:szCs w:val="28"/>
        </w:rPr>
        <w:t>.</w:t>
      </w:r>
      <w:r w:rsidRPr="00FF08A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  <w:proofErr w:type="gramEnd"/>
    </w:p>
    <w:p w:rsidR="003E7EBE" w:rsidRDefault="003E7EBE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1.1.2.</w:t>
      </w:r>
      <w:r w:rsidR="00FF08AC" w:rsidRPr="00FF08AC">
        <w:t xml:space="preserve"> </w:t>
      </w:r>
      <w:r w:rsidR="00FF08AC" w:rsidRPr="00FF08AC">
        <w:rPr>
          <w:rFonts w:ascii="PT Astra Serif" w:hAnsi="PT Astra Serif"/>
          <w:sz w:val="28"/>
          <w:szCs w:val="28"/>
        </w:rPr>
        <w:t xml:space="preserve">абзацы </w:t>
      </w:r>
      <w:r w:rsidR="00FF08AC">
        <w:rPr>
          <w:rFonts w:ascii="PT Astra Serif" w:hAnsi="PT Astra Serif"/>
          <w:sz w:val="28"/>
          <w:szCs w:val="28"/>
        </w:rPr>
        <w:t>пятнадцать, шестнадцать пункта 6 исключить.</w:t>
      </w:r>
    </w:p>
    <w:p w:rsidR="007E6660" w:rsidRPr="007E6660" w:rsidRDefault="007E6660" w:rsidP="00C674AD">
      <w:pPr>
        <w:tabs>
          <w:tab w:val="left" w:pos="709"/>
        </w:tabs>
        <w:spacing w:line="23" w:lineRule="atLeast"/>
        <w:jc w:val="both"/>
        <w:rPr>
          <w:rFonts w:ascii="PT Astra Serif" w:hAnsi="PT Astra Serif"/>
          <w:sz w:val="28"/>
          <w:szCs w:val="28"/>
        </w:rPr>
      </w:pPr>
      <w:r w:rsidRPr="007E6660">
        <w:rPr>
          <w:rFonts w:ascii="PT Astra Serif" w:hAnsi="PT Astra Serif"/>
          <w:sz w:val="28"/>
          <w:szCs w:val="28"/>
        </w:rPr>
        <w:tab/>
        <w:t>2. Опубликовать настоящее постановление в официальном сетевом издании города Югорска, разместить на официальном сайте органов местного самоуправлен</w:t>
      </w:r>
      <w:bookmarkStart w:id="0" w:name="_GoBack"/>
      <w:bookmarkEnd w:id="0"/>
      <w:r w:rsidRPr="007E6660">
        <w:rPr>
          <w:rFonts w:ascii="PT Astra Serif" w:hAnsi="PT Astra Serif"/>
          <w:sz w:val="28"/>
          <w:szCs w:val="28"/>
        </w:rPr>
        <w:t>ия города Югорска.</w:t>
      </w:r>
    </w:p>
    <w:p w:rsidR="00856243" w:rsidRDefault="007E6660" w:rsidP="00FF08AC">
      <w:pPr>
        <w:tabs>
          <w:tab w:val="left" w:pos="709"/>
        </w:tabs>
        <w:spacing w:line="23" w:lineRule="atLeast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7E6660">
        <w:rPr>
          <w:rFonts w:ascii="PT Astra Serif" w:hAnsi="PT Astra Serif"/>
          <w:sz w:val="28"/>
          <w:szCs w:val="28"/>
        </w:rPr>
        <w:tab/>
        <w:t>3. Настоящее постановление вступает в силу после его официального опубликования и распространяется на правоотношения, возникшие с 01.0</w:t>
      </w:r>
      <w:r w:rsidR="003E7EBE">
        <w:rPr>
          <w:rFonts w:ascii="PT Astra Serif" w:hAnsi="PT Astra Serif"/>
          <w:sz w:val="28"/>
          <w:szCs w:val="28"/>
        </w:rPr>
        <w:t>4</w:t>
      </w:r>
      <w:r w:rsidRPr="007E6660">
        <w:rPr>
          <w:rFonts w:ascii="PT Astra Serif" w:hAnsi="PT Astra Serif"/>
          <w:sz w:val="28"/>
          <w:szCs w:val="28"/>
        </w:rPr>
        <w:t>.2026.</w:t>
      </w:r>
    </w:p>
    <w:p w:rsidR="00BE78A8" w:rsidRPr="00856243" w:rsidRDefault="00BE78A8" w:rsidP="00856243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26F70B" wp14:editId="7BE01D76">
                <wp:simplePos x="0" y="0"/>
                <wp:positionH relativeFrom="column">
                  <wp:posOffset>1830871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44.1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lEQcIO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2"/>
        <w:gridCol w:w="4111"/>
        <w:gridCol w:w="2410"/>
      </w:tblGrid>
      <w:tr w:rsidR="00BE78A8" w:rsidRPr="00B36297" w:rsidTr="00FF08AC">
        <w:trPr>
          <w:trHeight w:val="1610"/>
        </w:trPr>
        <w:tc>
          <w:tcPr>
            <w:tcW w:w="2892" w:type="dxa"/>
          </w:tcPr>
          <w:p w:rsidR="00BE78A8" w:rsidRPr="00BB578A" w:rsidRDefault="00FF08AC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Исполняющий</w:t>
            </w:r>
            <w:proofErr w:type="gramEnd"/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обязанности главы</w:t>
            </w:r>
            <w:r w:rsidR="00BE78A8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11" w:type="dxa"/>
            <w:vAlign w:val="center"/>
          </w:tcPr>
          <w:p w:rsidR="00BE78A8" w:rsidRPr="00D31781" w:rsidRDefault="00BE78A8" w:rsidP="002E1D81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64A9A564" wp14:editId="5B3ACD76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410" w:type="dxa"/>
          </w:tcPr>
          <w:p w:rsidR="00FF08AC" w:rsidRDefault="00FF08AC" w:rsidP="00FF08AC">
            <w:pP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FF08AC" w:rsidRDefault="00FF08AC" w:rsidP="00FF08AC">
            <w:pP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E78A8" w:rsidRPr="00BB578A" w:rsidRDefault="00FF08AC" w:rsidP="00FF08AC">
            <w:pPr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Ю</w:t>
            </w:r>
            <w:r w:rsidR="00BE78A8"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.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В</w:t>
            </w:r>
            <w:r w:rsidR="00BE78A8"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Котелкина</w:t>
            </w:r>
            <w:proofErr w:type="spellEnd"/>
          </w:p>
        </w:tc>
      </w:tr>
    </w:tbl>
    <w:p w:rsidR="00856243" w:rsidRDefault="00856243" w:rsidP="00D01958">
      <w:pPr>
        <w:rPr>
          <w:rFonts w:ascii="PT Astra Serif" w:hAnsi="PT Astra Serif"/>
          <w:sz w:val="28"/>
          <w:szCs w:val="28"/>
        </w:rPr>
      </w:pPr>
    </w:p>
    <w:p w:rsidR="00D01958" w:rsidRDefault="00D01958" w:rsidP="00D01958">
      <w:pPr>
        <w:rPr>
          <w:rFonts w:ascii="PT Astra Serif" w:hAnsi="PT Astra Serif"/>
          <w:sz w:val="28"/>
          <w:szCs w:val="28"/>
        </w:rPr>
      </w:pPr>
    </w:p>
    <w:p w:rsidR="00C674AD" w:rsidRDefault="00C674AD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674AD" w:rsidRDefault="00C674AD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674AD" w:rsidRDefault="00C674AD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674AD" w:rsidRDefault="00C674AD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674AD" w:rsidRDefault="00C674AD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674AD" w:rsidRDefault="00C674AD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674AD" w:rsidRDefault="00C674AD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674AD" w:rsidRDefault="00C674AD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674AD" w:rsidRDefault="00C674AD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674AD" w:rsidRDefault="00C674AD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674AD" w:rsidRDefault="00C674AD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674AD" w:rsidRDefault="00C674AD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674AD" w:rsidRDefault="00C674AD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41928" w:rsidRDefault="00A41928" w:rsidP="008D506D">
      <w:pPr>
        <w:jc w:val="both"/>
        <w:rPr>
          <w:rFonts w:ascii="PT Astra Serif" w:hAnsi="PT Astra Serif"/>
          <w:sz w:val="28"/>
          <w:szCs w:val="28"/>
        </w:rPr>
      </w:pPr>
    </w:p>
    <w:sectPr w:rsidR="00A41928" w:rsidSect="0084148D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33" w:rsidRDefault="002E1E33" w:rsidP="003C5141">
      <w:r>
        <w:separator/>
      </w:r>
    </w:p>
  </w:endnote>
  <w:endnote w:type="continuationSeparator" w:id="0">
    <w:p w:rsidR="002E1E33" w:rsidRDefault="002E1E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33" w:rsidRDefault="002E1E33" w:rsidP="003C5141">
      <w:r>
        <w:separator/>
      </w:r>
    </w:p>
  </w:footnote>
  <w:footnote w:type="continuationSeparator" w:id="0">
    <w:p w:rsidR="002E1E33" w:rsidRDefault="002E1E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FA6123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04A9"/>
    <w:rsid w:val="00017636"/>
    <w:rsid w:val="000221B8"/>
    <w:rsid w:val="00027DCC"/>
    <w:rsid w:val="00031DDC"/>
    <w:rsid w:val="00032B86"/>
    <w:rsid w:val="00033EDF"/>
    <w:rsid w:val="000511C5"/>
    <w:rsid w:val="00062D90"/>
    <w:rsid w:val="000713DF"/>
    <w:rsid w:val="00085C43"/>
    <w:rsid w:val="000907A2"/>
    <w:rsid w:val="000A0E8D"/>
    <w:rsid w:val="000A5310"/>
    <w:rsid w:val="000C16FB"/>
    <w:rsid w:val="000C2EA5"/>
    <w:rsid w:val="000D3C0D"/>
    <w:rsid w:val="000F14BE"/>
    <w:rsid w:val="000F1C6D"/>
    <w:rsid w:val="0010401B"/>
    <w:rsid w:val="00104428"/>
    <w:rsid w:val="00113565"/>
    <w:rsid w:val="001257C7"/>
    <w:rsid w:val="001347D7"/>
    <w:rsid w:val="001356EA"/>
    <w:rsid w:val="00140D6B"/>
    <w:rsid w:val="0018017D"/>
    <w:rsid w:val="00182935"/>
    <w:rsid w:val="001842B1"/>
    <w:rsid w:val="00184ECA"/>
    <w:rsid w:val="00191729"/>
    <w:rsid w:val="001A1AA2"/>
    <w:rsid w:val="001A7FA9"/>
    <w:rsid w:val="001B2682"/>
    <w:rsid w:val="001C1962"/>
    <w:rsid w:val="001D2F4F"/>
    <w:rsid w:val="001E3CFB"/>
    <w:rsid w:val="001E6D75"/>
    <w:rsid w:val="001E71AE"/>
    <w:rsid w:val="001F5F08"/>
    <w:rsid w:val="001F7250"/>
    <w:rsid w:val="002026A5"/>
    <w:rsid w:val="0021641A"/>
    <w:rsid w:val="002243F5"/>
    <w:rsid w:val="00224E69"/>
    <w:rsid w:val="00230D99"/>
    <w:rsid w:val="002325E3"/>
    <w:rsid w:val="00245779"/>
    <w:rsid w:val="00256A87"/>
    <w:rsid w:val="00271EA8"/>
    <w:rsid w:val="002751E1"/>
    <w:rsid w:val="00276868"/>
    <w:rsid w:val="00285C61"/>
    <w:rsid w:val="002904D4"/>
    <w:rsid w:val="00296E8C"/>
    <w:rsid w:val="002B107D"/>
    <w:rsid w:val="002B13BE"/>
    <w:rsid w:val="002D6288"/>
    <w:rsid w:val="002E1E33"/>
    <w:rsid w:val="002F5129"/>
    <w:rsid w:val="00316074"/>
    <w:rsid w:val="003234A2"/>
    <w:rsid w:val="00331EFD"/>
    <w:rsid w:val="0034045E"/>
    <w:rsid w:val="003642AD"/>
    <w:rsid w:val="0037056B"/>
    <w:rsid w:val="0038278C"/>
    <w:rsid w:val="00384458"/>
    <w:rsid w:val="00397477"/>
    <w:rsid w:val="003B5C51"/>
    <w:rsid w:val="003C5141"/>
    <w:rsid w:val="003D100B"/>
    <w:rsid w:val="003D295D"/>
    <w:rsid w:val="003D688F"/>
    <w:rsid w:val="003E7EBE"/>
    <w:rsid w:val="00410976"/>
    <w:rsid w:val="00417271"/>
    <w:rsid w:val="00423003"/>
    <w:rsid w:val="004302BD"/>
    <w:rsid w:val="00437EBD"/>
    <w:rsid w:val="00447B6E"/>
    <w:rsid w:val="00475D2B"/>
    <w:rsid w:val="00480E03"/>
    <w:rsid w:val="0048136D"/>
    <w:rsid w:val="0049624D"/>
    <w:rsid w:val="0049752D"/>
    <w:rsid w:val="004B0DBB"/>
    <w:rsid w:val="004C6A75"/>
    <w:rsid w:val="004E2A8B"/>
    <w:rsid w:val="00510950"/>
    <w:rsid w:val="0053339B"/>
    <w:rsid w:val="005371D9"/>
    <w:rsid w:val="0054333F"/>
    <w:rsid w:val="0054654B"/>
    <w:rsid w:val="0057495B"/>
    <w:rsid w:val="00576EF8"/>
    <w:rsid w:val="005A216F"/>
    <w:rsid w:val="005C3BE7"/>
    <w:rsid w:val="005D7789"/>
    <w:rsid w:val="005F1CAB"/>
    <w:rsid w:val="006057FB"/>
    <w:rsid w:val="00616DCE"/>
    <w:rsid w:val="00624190"/>
    <w:rsid w:val="0065328E"/>
    <w:rsid w:val="00665AE5"/>
    <w:rsid w:val="00692533"/>
    <w:rsid w:val="006A3108"/>
    <w:rsid w:val="006B3FA0"/>
    <w:rsid w:val="006B41F9"/>
    <w:rsid w:val="006C78F4"/>
    <w:rsid w:val="006D06E1"/>
    <w:rsid w:val="006E3C9C"/>
    <w:rsid w:val="006F6444"/>
    <w:rsid w:val="00707811"/>
    <w:rsid w:val="00713C1C"/>
    <w:rsid w:val="00723848"/>
    <w:rsid w:val="007268A4"/>
    <w:rsid w:val="007317C8"/>
    <w:rsid w:val="00750AD5"/>
    <w:rsid w:val="00775497"/>
    <w:rsid w:val="00784E10"/>
    <w:rsid w:val="007A0D2A"/>
    <w:rsid w:val="007A21F6"/>
    <w:rsid w:val="007B02B9"/>
    <w:rsid w:val="007B27E4"/>
    <w:rsid w:val="007D5A8E"/>
    <w:rsid w:val="007D611F"/>
    <w:rsid w:val="007D644B"/>
    <w:rsid w:val="007D7FA4"/>
    <w:rsid w:val="007E29A5"/>
    <w:rsid w:val="007E6405"/>
    <w:rsid w:val="007E6660"/>
    <w:rsid w:val="007F4A15"/>
    <w:rsid w:val="007F525B"/>
    <w:rsid w:val="00817798"/>
    <w:rsid w:val="008267F4"/>
    <w:rsid w:val="00827DE6"/>
    <w:rsid w:val="0084148D"/>
    <w:rsid w:val="008478F4"/>
    <w:rsid w:val="00856243"/>
    <w:rsid w:val="00865C55"/>
    <w:rsid w:val="00876C62"/>
    <w:rsid w:val="008806D3"/>
    <w:rsid w:val="00886003"/>
    <w:rsid w:val="008A62F1"/>
    <w:rsid w:val="008B0C61"/>
    <w:rsid w:val="008B7F70"/>
    <w:rsid w:val="008C2827"/>
    <w:rsid w:val="008C407D"/>
    <w:rsid w:val="008D310E"/>
    <w:rsid w:val="008D506D"/>
    <w:rsid w:val="008E2700"/>
    <w:rsid w:val="008F0C2C"/>
    <w:rsid w:val="00906884"/>
    <w:rsid w:val="00914417"/>
    <w:rsid w:val="00947B91"/>
    <w:rsid w:val="00953DFF"/>
    <w:rsid w:val="00953E9C"/>
    <w:rsid w:val="009674DE"/>
    <w:rsid w:val="0097026B"/>
    <w:rsid w:val="00973246"/>
    <w:rsid w:val="00980B76"/>
    <w:rsid w:val="009C4E86"/>
    <w:rsid w:val="009D583A"/>
    <w:rsid w:val="009E1C93"/>
    <w:rsid w:val="009E5B23"/>
    <w:rsid w:val="009F2D7F"/>
    <w:rsid w:val="009F466B"/>
    <w:rsid w:val="009F57C8"/>
    <w:rsid w:val="009F7184"/>
    <w:rsid w:val="00A126A9"/>
    <w:rsid w:val="00A33E61"/>
    <w:rsid w:val="00A41928"/>
    <w:rsid w:val="00A44F85"/>
    <w:rsid w:val="00A471A4"/>
    <w:rsid w:val="00A73AB3"/>
    <w:rsid w:val="00A76599"/>
    <w:rsid w:val="00AA2115"/>
    <w:rsid w:val="00AB09E1"/>
    <w:rsid w:val="00AB5E0E"/>
    <w:rsid w:val="00AD29B5"/>
    <w:rsid w:val="00AD77E7"/>
    <w:rsid w:val="00AF4CE3"/>
    <w:rsid w:val="00AF75FC"/>
    <w:rsid w:val="00B14AF7"/>
    <w:rsid w:val="00B21ED9"/>
    <w:rsid w:val="00B36297"/>
    <w:rsid w:val="00B36B2A"/>
    <w:rsid w:val="00B40204"/>
    <w:rsid w:val="00B55853"/>
    <w:rsid w:val="00B60FEE"/>
    <w:rsid w:val="00B634C0"/>
    <w:rsid w:val="00B753EC"/>
    <w:rsid w:val="00B91EF8"/>
    <w:rsid w:val="00B92AAC"/>
    <w:rsid w:val="00BB307D"/>
    <w:rsid w:val="00BC04EF"/>
    <w:rsid w:val="00BD10D3"/>
    <w:rsid w:val="00BD3915"/>
    <w:rsid w:val="00BD7EE5"/>
    <w:rsid w:val="00BE1CAB"/>
    <w:rsid w:val="00BE78A8"/>
    <w:rsid w:val="00BF7D23"/>
    <w:rsid w:val="00C00583"/>
    <w:rsid w:val="00C014C7"/>
    <w:rsid w:val="00C06B16"/>
    <w:rsid w:val="00C26832"/>
    <w:rsid w:val="00C33E44"/>
    <w:rsid w:val="00C5105F"/>
    <w:rsid w:val="00C5524A"/>
    <w:rsid w:val="00C648E3"/>
    <w:rsid w:val="00C674AD"/>
    <w:rsid w:val="00C757B1"/>
    <w:rsid w:val="00CB05D1"/>
    <w:rsid w:val="00CB2F55"/>
    <w:rsid w:val="00CB3090"/>
    <w:rsid w:val="00CD141E"/>
    <w:rsid w:val="00CE2A5A"/>
    <w:rsid w:val="00CF2679"/>
    <w:rsid w:val="00D01958"/>
    <w:rsid w:val="00D01A38"/>
    <w:rsid w:val="00D17027"/>
    <w:rsid w:val="00D1779F"/>
    <w:rsid w:val="00D26BFC"/>
    <w:rsid w:val="00D3103C"/>
    <w:rsid w:val="00D55562"/>
    <w:rsid w:val="00D55A5E"/>
    <w:rsid w:val="00D6114D"/>
    <w:rsid w:val="00D6571C"/>
    <w:rsid w:val="00D8655D"/>
    <w:rsid w:val="00D97ACC"/>
    <w:rsid w:val="00DD3187"/>
    <w:rsid w:val="00DE06FB"/>
    <w:rsid w:val="00DF08F4"/>
    <w:rsid w:val="00E02479"/>
    <w:rsid w:val="00E102E8"/>
    <w:rsid w:val="00E32E69"/>
    <w:rsid w:val="00E53B45"/>
    <w:rsid w:val="00E62CAB"/>
    <w:rsid w:val="00E864FB"/>
    <w:rsid w:val="00E91200"/>
    <w:rsid w:val="00E92295"/>
    <w:rsid w:val="00E96878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0A74"/>
    <w:rsid w:val="00F639D4"/>
    <w:rsid w:val="00F6410F"/>
    <w:rsid w:val="00F67E37"/>
    <w:rsid w:val="00F80598"/>
    <w:rsid w:val="00F9072D"/>
    <w:rsid w:val="00F930E6"/>
    <w:rsid w:val="00FA2A33"/>
    <w:rsid w:val="00FA2C75"/>
    <w:rsid w:val="00FA6123"/>
    <w:rsid w:val="00FC4B96"/>
    <w:rsid w:val="00FF0872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77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3234A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77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3234A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4F4FE-DEC7-495F-BADB-F3117C40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3448</TotalTime>
  <Pages>2</Pages>
  <Words>325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Цабут Наталья Николаевна</cp:lastModifiedBy>
  <cp:revision>54</cp:revision>
  <cp:lastPrinted>2026-02-10T03:49:00Z</cp:lastPrinted>
  <dcterms:created xsi:type="dcterms:W3CDTF">2023-05-29T06:47:00Z</dcterms:created>
  <dcterms:modified xsi:type="dcterms:W3CDTF">2026-03-31T09:17:00Z</dcterms:modified>
</cp:coreProperties>
</file>